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6007" w:rsidRDefault="00D96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6EFA8F66" w:rsidR="00D96007" w:rsidRDefault="003860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Please use the template below to propose your session for TASP </w:t>
      </w:r>
      <w:r w:rsidR="009D31B9">
        <w:rPr>
          <w:rFonts w:ascii="Times New Roman" w:eastAsia="Times New Roman" w:hAnsi="Times New Roman" w:cs="Times New Roman"/>
          <w:sz w:val="24"/>
          <w:szCs w:val="24"/>
        </w:rPr>
        <w:t xml:space="preserve">Fall Conference </w:t>
      </w:r>
      <w:r w:rsidRPr="00D44AC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764C6" w:rsidRPr="00D44AC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We ask that you submit your proposal, along with any additional materials you would like us to review, via email to the TASP Convention Chair at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kristinwillocks@gmail.com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03" w14:textId="77777777" w:rsidR="00D96007" w:rsidRDefault="003860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Step One: Please submit the following form for approval </w:t>
      </w:r>
    </w:p>
    <w:tbl>
      <w:tblPr>
        <w:tblStyle w:val="a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645"/>
      </w:tblGrid>
      <w:tr w:rsidR="00D96007" w14:paraId="435E3883" w14:textId="77777777">
        <w:tc>
          <w:tcPr>
            <w:tcW w:w="9450" w:type="dxa"/>
            <w:gridSpan w:val="2"/>
            <w:shd w:val="clear" w:color="auto" w:fill="C2D69B"/>
          </w:tcPr>
          <w:p w14:paraId="00000004" w14:textId="77777777" w:rsidR="00D96007" w:rsidRDefault="0038605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Presenter Information</w:t>
            </w:r>
          </w:p>
        </w:tc>
      </w:tr>
      <w:tr w:rsidR="00D96007" w14:paraId="10AACD37" w14:textId="77777777">
        <w:tc>
          <w:tcPr>
            <w:tcW w:w="2805" w:type="dxa"/>
            <w:shd w:val="clear" w:color="auto" w:fill="EBF1DD"/>
          </w:tcPr>
          <w:p w14:paraId="00000006" w14:textId="77777777" w:rsidR="00D96007" w:rsidRDefault="00386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</w:t>
            </w:r>
          </w:p>
          <w:p w14:paraId="00000007" w14:textId="77777777" w:rsidR="00D96007" w:rsidRDefault="00D96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shd w:val="clear" w:color="auto" w:fill="FFFFFF"/>
          </w:tcPr>
          <w:p w14:paraId="00000009" w14:textId="0D51BD9D" w:rsidR="00A94CB2" w:rsidRDefault="00A94CB2" w:rsidP="009D31B9">
            <w:pPr>
              <w:rPr>
                <w:sz w:val="24"/>
                <w:szCs w:val="24"/>
              </w:rPr>
            </w:pPr>
          </w:p>
        </w:tc>
      </w:tr>
      <w:tr w:rsidR="00AD0F24" w14:paraId="038F5F5F" w14:textId="77777777">
        <w:tc>
          <w:tcPr>
            <w:tcW w:w="2805" w:type="dxa"/>
            <w:shd w:val="clear" w:color="auto" w:fill="EBF1DD"/>
          </w:tcPr>
          <w:p w14:paraId="0000000A" w14:textId="77777777" w:rsidR="00AD0F24" w:rsidRDefault="00AD0F24" w:rsidP="00AD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Organization/Affiliation</w:t>
            </w:r>
          </w:p>
          <w:p w14:paraId="0000000B" w14:textId="77777777" w:rsidR="00AD0F24" w:rsidRDefault="00AD0F24" w:rsidP="00AD0F2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6645" w:type="dxa"/>
            <w:shd w:val="clear" w:color="auto" w:fill="FFFFFF"/>
          </w:tcPr>
          <w:p w14:paraId="0000000C" w14:textId="5F7C12F7" w:rsidR="00AD0F24" w:rsidRDefault="00AD0F24" w:rsidP="009D31B9">
            <w:pPr>
              <w:rPr>
                <w:sz w:val="24"/>
                <w:szCs w:val="24"/>
              </w:rPr>
            </w:pPr>
          </w:p>
        </w:tc>
      </w:tr>
      <w:tr w:rsidR="00AD0F24" w14:paraId="2E4A6F51" w14:textId="77777777">
        <w:tc>
          <w:tcPr>
            <w:tcW w:w="2805" w:type="dxa"/>
            <w:shd w:val="clear" w:color="auto" w:fill="EBF1DD"/>
          </w:tcPr>
          <w:p w14:paraId="0000000D" w14:textId="77777777" w:rsidR="00AD0F24" w:rsidRDefault="00AD0F24" w:rsidP="00AD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Phone</w:t>
            </w:r>
          </w:p>
          <w:p w14:paraId="0000000E" w14:textId="77777777" w:rsidR="00AD0F24" w:rsidRDefault="00AD0F24" w:rsidP="00AD0F24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6645" w:type="dxa"/>
            <w:shd w:val="clear" w:color="auto" w:fill="FFFFFF"/>
          </w:tcPr>
          <w:p w14:paraId="0000000F" w14:textId="1D5C240F" w:rsidR="00AD0F24" w:rsidRDefault="00AD0F24" w:rsidP="002458B2">
            <w:pPr>
              <w:rPr>
                <w:sz w:val="24"/>
                <w:szCs w:val="24"/>
              </w:rPr>
            </w:pPr>
          </w:p>
        </w:tc>
      </w:tr>
      <w:tr w:rsidR="00AD0F24" w14:paraId="789D4BEA" w14:textId="77777777">
        <w:tc>
          <w:tcPr>
            <w:tcW w:w="2805" w:type="dxa"/>
            <w:shd w:val="clear" w:color="auto" w:fill="EBF1DD"/>
          </w:tcPr>
          <w:p w14:paraId="00000010" w14:textId="77777777" w:rsidR="00AD0F24" w:rsidRDefault="00AD0F24" w:rsidP="00AD0F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  <w:p w14:paraId="00000011" w14:textId="77777777" w:rsidR="00AD0F24" w:rsidRDefault="00AD0F24" w:rsidP="00AD0F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645" w:type="dxa"/>
            <w:shd w:val="clear" w:color="auto" w:fill="FFFFFF"/>
          </w:tcPr>
          <w:p w14:paraId="00000012" w14:textId="5D46EECE" w:rsidR="00FD0B78" w:rsidRDefault="00FD0B78" w:rsidP="009D31B9">
            <w:pPr>
              <w:rPr>
                <w:sz w:val="24"/>
                <w:szCs w:val="24"/>
              </w:rPr>
            </w:pPr>
          </w:p>
        </w:tc>
      </w:tr>
      <w:tr w:rsidR="00AD0F24" w14:paraId="457659E0" w14:textId="77777777">
        <w:tc>
          <w:tcPr>
            <w:tcW w:w="2805" w:type="dxa"/>
            <w:shd w:val="clear" w:color="auto" w:fill="EBF1DD"/>
          </w:tcPr>
          <w:p w14:paraId="00000013" w14:textId="77777777" w:rsidR="00AD0F24" w:rsidRDefault="00AD0F24" w:rsidP="00AD0F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Presenter Biography</w:t>
            </w:r>
          </w:p>
          <w:p w14:paraId="00000014" w14:textId="77777777" w:rsidR="00AD0F24" w:rsidRDefault="00AD0F24" w:rsidP="00AD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shd w:val="clear" w:color="auto" w:fill="FFFFFF"/>
          </w:tcPr>
          <w:p w14:paraId="00000015" w14:textId="137DD21A" w:rsidR="00AD0F24" w:rsidRPr="00542E11" w:rsidRDefault="00AD0F24" w:rsidP="009D31B9"/>
        </w:tc>
      </w:tr>
    </w:tbl>
    <w:p w14:paraId="00000016" w14:textId="77777777" w:rsidR="00D96007" w:rsidRDefault="00D960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690"/>
      </w:tblGrid>
      <w:tr w:rsidR="00D96007" w14:paraId="6862C89B" w14:textId="77777777">
        <w:trPr>
          <w:trHeight w:val="363"/>
        </w:trPr>
        <w:tc>
          <w:tcPr>
            <w:tcW w:w="9495" w:type="dxa"/>
            <w:gridSpan w:val="2"/>
            <w:shd w:val="clear" w:color="auto" w:fill="C2D69B"/>
          </w:tcPr>
          <w:p w14:paraId="00000017" w14:textId="77777777" w:rsidR="00D96007" w:rsidRDefault="0038605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Session Information Overview</w:t>
            </w:r>
          </w:p>
        </w:tc>
      </w:tr>
      <w:tr w:rsidR="00D96007" w14:paraId="30B6C12B" w14:textId="77777777">
        <w:trPr>
          <w:trHeight w:val="347"/>
        </w:trPr>
        <w:tc>
          <w:tcPr>
            <w:tcW w:w="2805" w:type="dxa"/>
            <w:shd w:val="clear" w:color="auto" w:fill="EBF1DD"/>
          </w:tcPr>
          <w:p w14:paraId="00000019" w14:textId="77777777" w:rsidR="00D96007" w:rsidRDefault="0038605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Session Title</w:t>
            </w:r>
          </w:p>
        </w:tc>
        <w:tc>
          <w:tcPr>
            <w:tcW w:w="6690" w:type="dxa"/>
          </w:tcPr>
          <w:p w14:paraId="0000001A" w14:textId="72E00B6B" w:rsidR="002458B2" w:rsidRDefault="002458B2">
            <w:pPr>
              <w:rPr>
                <w:sz w:val="24"/>
                <w:szCs w:val="24"/>
              </w:rPr>
            </w:pPr>
          </w:p>
        </w:tc>
      </w:tr>
      <w:tr w:rsidR="00D96007" w14:paraId="6E1D66CF" w14:textId="77777777">
        <w:trPr>
          <w:trHeight w:val="363"/>
        </w:trPr>
        <w:tc>
          <w:tcPr>
            <w:tcW w:w="2805" w:type="dxa"/>
            <w:shd w:val="clear" w:color="auto" w:fill="EBF1DD"/>
          </w:tcPr>
          <w:p w14:paraId="0000001B" w14:textId="77777777" w:rsidR="00D96007" w:rsidRDefault="00386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Length </w:t>
            </w:r>
          </w:p>
          <w:p w14:paraId="0000001C" w14:textId="77777777" w:rsidR="00D96007" w:rsidRDefault="00386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(You may choose </w:t>
            </w:r>
          </w:p>
          <w:p w14:paraId="0000001D" w14:textId="77777777" w:rsidR="00D96007" w:rsidRDefault="0038605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more than one)</w:t>
            </w:r>
          </w:p>
        </w:tc>
        <w:tc>
          <w:tcPr>
            <w:tcW w:w="6690" w:type="dxa"/>
          </w:tcPr>
          <w:p w14:paraId="0000001E" w14:textId="77777777" w:rsidR="00D96007" w:rsidRDefault="00386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000001F" w14:textId="348219B5" w:rsidR="00D96007" w:rsidRDefault="00386054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</w:p>
          <w:p w14:paraId="00000020" w14:textId="77777777" w:rsidR="00D96007" w:rsidRDefault="00386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 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&amp; 30 minutes</w:t>
            </w:r>
          </w:p>
          <w:p w14:paraId="00000021" w14:textId="19377042" w:rsidR="00D96007" w:rsidRDefault="00386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 2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  <w:p w14:paraId="15282237" w14:textId="4EE6C3F7" w:rsidR="005D4FC9" w:rsidRDefault="005D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</w:t>
            </w:r>
            <w:r w:rsidR="00FD0B78">
              <w:rPr>
                <w:sz w:val="24"/>
                <w:szCs w:val="24"/>
                <w:u w:val="single"/>
              </w:rPr>
              <w:t>X</w:t>
            </w:r>
            <w:r>
              <w:rPr>
                <w:sz w:val="24"/>
                <w:szCs w:val="24"/>
              </w:rPr>
              <w:t xml:space="preserve">__ 2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 xml:space="preserve"> &amp; 30 minutes</w:t>
            </w:r>
          </w:p>
          <w:p w14:paraId="00000022" w14:textId="77777777" w:rsidR="00D96007" w:rsidRDefault="00D96007">
            <w:pPr>
              <w:rPr>
                <w:b/>
                <w:sz w:val="24"/>
                <w:szCs w:val="24"/>
              </w:rPr>
            </w:pPr>
          </w:p>
        </w:tc>
      </w:tr>
      <w:tr w:rsidR="00D96007" w14:paraId="78FE0B62" w14:textId="77777777">
        <w:trPr>
          <w:trHeight w:val="1747"/>
        </w:trPr>
        <w:tc>
          <w:tcPr>
            <w:tcW w:w="2805" w:type="dxa"/>
            <w:shd w:val="clear" w:color="auto" w:fill="EBF1DD"/>
          </w:tcPr>
          <w:p w14:paraId="00000023" w14:textId="77777777" w:rsidR="00D96007" w:rsidRDefault="0038605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Session Abstract</w:t>
            </w:r>
          </w:p>
        </w:tc>
        <w:tc>
          <w:tcPr>
            <w:tcW w:w="6690" w:type="dxa"/>
          </w:tcPr>
          <w:p w14:paraId="00000024" w14:textId="2EF2024B" w:rsidR="00D96007" w:rsidRDefault="00386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write a short description of your presentation for the selection, answering the following questions</w:t>
            </w:r>
            <w:r w:rsidR="00FB5A4D">
              <w:rPr>
                <w:sz w:val="24"/>
                <w:szCs w:val="24"/>
              </w:rPr>
              <w:t>:</w:t>
            </w:r>
          </w:p>
          <w:p w14:paraId="5A593212" w14:textId="2AE2B88D" w:rsidR="00FB5A4D" w:rsidRDefault="00FB5A4D">
            <w:pPr>
              <w:rPr>
                <w:sz w:val="24"/>
                <w:szCs w:val="24"/>
              </w:rPr>
            </w:pPr>
          </w:p>
          <w:p w14:paraId="08AEA961" w14:textId="77777777" w:rsidR="00FB5A4D" w:rsidRDefault="00FB5A4D" w:rsidP="00FB5A4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40E5985C">
              <w:rPr>
                <w:b/>
                <w:bCs/>
                <w:color w:val="000000"/>
                <w:sz w:val="24"/>
                <w:szCs w:val="24"/>
              </w:rPr>
              <w:t xml:space="preserve">What </w:t>
            </w:r>
            <w:r w:rsidRPr="40E5985C">
              <w:rPr>
                <w:b/>
                <w:bCs/>
                <w:sz w:val="24"/>
                <w:szCs w:val="24"/>
              </w:rPr>
              <w:t>is</w:t>
            </w:r>
            <w:r w:rsidRPr="40E5985C">
              <w:rPr>
                <w:b/>
                <w:bCs/>
                <w:color w:val="000000"/>
                <w:sz w:val="24"/>
                <w:szCs w:val="24"/>
              </w:rPr>
              <w:t xml:space="preserve"> your session’s main goal? </w:t>
            </w:r>
          </w:p>
          <w:p w14:paraId="2FA4A097" w14:textId="77777777" w:rsidR="00FB5A4D" w:rsidRDefault="00FB5A4D" w:rsidP="00FB5A4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What activities will be involved? </w:t>
            </w:r>
          </w:p>
          <w:p w14:paraId="59B19D17" w14:textId="77777777" w:rsidR="00FB5A4D" w:rsidRDefault="00FB5A4D" w:rsidP="00FB5A4D">
            <w:pPr>
              <w:pStyle w:val="Normal0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 w:rsidRPr="40E5985C">
              <w:rPr>
                <w:b/>
                <w:bCs/>
                <w:color w:val="000000"/>
                <w:sz w:val="24"/>
                <w:szCs w:val="24"/>
              </w:rPr>
              <w:t>Why is this session relevant to school psychologists</w:t>
            </w:r>
            <w:r w:rsidRPr="40E5985C">
              <w:rPr>
                <w:b/>
                <w:bCs/>
                <w:sz w:val="24"/>
                <w:szCs w:val="24"/>
              </w:rPr>
              <w:t>?</w:t>
            </w:r>
          </w:p>
          <w:p w14:paraId="56CED529" w14:textId="2575E8CC" w:rsidR="00FB5A4D" w:rsidRDefault="00FB5A4D">
            <w:pPr>
              <w:rPr>
                <w:sz w:val="24"/>
                <w:szCs w:val="24"/>
              </w:rPr>
            </w:pPr>
          </w:p>
          <w:p w14:paraId="00000027" w14:textId="53376B0F" w:rsidR="00D96007" w:rsidRPr="00F714C9" w:rsidRDefault="00D96007" w:rsidP="009D31B9">
            <w:pPr>
              <w:rPr>
                <w:sz w:val="24"/>
                <w:szCs w:val="24"/>
              </w:rPr>
            </w:pPr>
          </w:p>
        </w:tc>
      </w:tr>
      <w:tr w:rsidR="00D96007" w14:paraId="450795ED" w14:textId="77777777">
        <w:trPr>
          <w:trHeight w:val="363"/>
        </w:trPr>
        <w:tc>
          <w:tcPr>
            <w:tcW w:w="2805" w:type="dxa"/>
            <w:shd w:val="clear" w:color="auto" w:fill="EBF1DD"/>
          </w:tcPr>
          <w:p w14:paraId="00000028" w14:textId="77777777" w:rsidR="00D96007" w:rsidRDefault="00386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Objectives</w:t>
            </w:r>
          </w:p>
        </w:tc>
        <w:tc>
          <w:tcPr>
            <w:tcW w:w="6690" w:type="dxa"/>
          </w:tcPr>
          <w:p w14:paraId="4E8D6C3A" w14:textId="416173A2" w:rsidR="00163B9A" w:rsidRDefault="00163B9A" w:rsidP="00163B9A">
            <w:pPr>
              <w:pStyle w:val="Normal0"/>
              <w:rPr>
                <w:sz w:val="24"/>
                <w:szCs w:val="24"/>
              </w:rPr>
            </w:pPr>
            <w:r w:rsidRPr="40E5985C">
              <w:rPr>
                <w:sz w:val="24"/>
                <w:szCs w:val="24"/>
              </w:rPr>
              <w:t xml:space="preserve">Please write </w:t>
            </w:r>
            <w:r w:rsidRPr="40E5985C">
              <w:rPr>
                <w:b/>
                <w:bCs/>
                <w:sz w:val="24"/>
                <w:szCs w:val="24"/>
              </w:rPr>
              <w:t xml:space="preserve">3-4 succinct session objectives related to what the attendees will learn </w:t>
            </w:r>
            <w:r w:rsidRPr="40E5985C">
              <w:rPr>
                <w:sz w:val="24"/>
                <w:szCs w:val="24"/>
              </w:rPr>
              <w:t xml:space="preserve">from your presentation. </w:t>
            </w:r>
          </w:p>
          <w:p w14:paraId="529DD76E" w14:textId="0C5E7F0A" w:rsidR="00612DAB" w:rsidRDefault="00612DAB" w:rsidP="00163B9A">
            <w:pPr>
              <w:pStyle w:val="Normal0"/>
              <w:rPr>
                <w:sz w:val="24"/>
                <w:szCs w:val="24"/>
              </w:rPr>
            </w:pPr>
          </w:p>
          <w:p w14:paraId="00000029" w14:textId="5435A9F0" w:rsidR="00632D06" w:rsidRDefault="00632D06" w:rsidP="009D31B9">
            <w:pPr>
              <w:pStyle w:val="Normal0"/>
              <w:rPr>
                <w:sz w:val="24"/>
                <w:szCs w:val="24"/>
              </w:rPr>
            </w:pPr>
          </w:p>
        </w:tc>
      </w:tr>
      <w:tr w:rsidR="00D96007" w14:paraId="4F0F9185" w14:textId="77777777">
        <w:trPr>
          <w:trHeight w:val="536"/>
        </w:trPr>
        <w:tc>
          <w:tcPr>
            <w:tcW w:w="2805" w:type="dxa"/>
            <w:shd w:val="clear" w:color="auto" w:fill="EBF1DD"/>
          </w:tcPr>
          <w:p w14:paraId="0000002A" w14:textId="77777777" w:rsidR="00D96007" w:rsidRDefault="00386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NASP Domain</w:t>
            </w:r>
          </w:p>
        </w:tc>
        <w:tc>
          <w:tcPr>
            <w:tcW w:w="6690" w:type="dxa"/>
          </w:tcPr>
          <w:p w14:paraId="6AE63BC0" w14:textId="7818D40B" w:rsidR="00FB6A97" w:rsidRDefault="00FB6A97" w:rsidP="00FB6A97">
            <w:pPr>
              <w:pStyle w:val="Normal0"/>
              <w:rPr>
                <w:sz w:val="24"/>
                <w:szCs w:val="24"/>
              </w:rPr>
            </w:pPr>
            <w:r w:rsidRPr="40E5985C">
              <w:rPr>
                <w:sz w:val="24"/>
                <w:szCs w:val="24"/>
              </w:rPr>
              <w:t xml:space="preserve">Indicate which </w:t>
            </w:r>
            <w:hyperlink r:id="rId9">
              <w:r w:rsidRPr="40E5985C">
                <w:rPr>
                  <w:color w:val="1155CC"/>
                  <w:sz w:val="24"/>
                  <w:szCs w:val="24"/>
                  <w:u w:val="single"/>
                </w:rPr>
                <w:t xml:space="preserve">NASP domain </w:t>
              </w:r>
            </w:hyperlink>
            <w:r w:rsidRPr="40E5985C">
              <w:rPr>
                <w:sz w:val="24"/>
                <w:szCs w:val="24"/>
              </w:rPr>
              <w:t>applies to your session</w:t>
            </w:r>
          </w:p>
          <w:p w14:paraId="6B8B8F26" w14:textId="63FF8709" w:rsidR="00D44ACC" w:rsidRDefault="00D44ACC" w:rsidP="00FB6A97">
            <w:pPr>
              <w:pStyle w:val="Normal0"/>
              <w:rPr>
                <w:sz w:val="24"/>
                <w:szCs w:val="24"/>
              </w:rPr>
            </w:pPr>
          </w:p>
          <w:p w14:paraId="0000002C" w14:textId="77777777" w:rsidR="00D96007" w:rsidRDefault="00D96007" w:rsidP="009D31B9">
            <w:pPr>
              <w:pStyle w:val="Normal0"/>
              <w:rPr>
                <w:sz w:val="24"/>
                <w:szCs w:val="24"/>
              </w:rPr>
            </w:pPr>
          </w:p>
        </w:tc>
      </w:tr>
    </w:tbl>
    <w:p w14:paraId="0000002D" w14:textId="77777777" w:rsidR="00D96007" w:rsidRDefault="0038605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Step Two: Please submit your most current CV or resume as a PDF to the Convention Chair, Kristin Willocks at 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kristinwillocks@gmail.com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E" w14:textId="1822FC03" w:rsidR="00D96007" w:rsidRDefault="003860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Note:</w:t>
      </w:r>
      <w:r>
        <w:rPr>
          <w:rFonts w:ascii="Times New Roman" w:eastAsia="Times New Roman" w:hAnsi="Times New Roman" w:cs="Times New Roman"/>
        </w:rPr>
        <w:t xml:space="preserve"> Presenters will be notified of their acceptance within two weeks of their proposal submissions. Please review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NASP CPD Guidelines</w:t>
        </w:r>
      </w:hyperlink>
      <w:r>
        <w:rPr>
          <w:rFonts w:ascii="Times New Roman" w:eastAsia="Times New Roman" w:hAnsi="Times New Roman" w:cs="Times New Roman"/>
        </w:rPr>
        <w:t xml:space="preserve"> for questions on requirements for offering CPD credit.</w:t>
      </w:r>
    </w:p>
    <w:sectPr w:rsidR="00D96007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2B59" w14:textId="77777777" w:rsidR="00937C6C" w:rsidRDefault="00937C6C">
      <w:pPr>
        <w:spacing w:after="0" w:line="240" w:lineRule="auto"/>
      </w:pPr>
      <w:r>
        <w:separator/>
      </w:r>
    </w:p>
  </w:endnote>
  <w:endnote w:type="continuationSeparator" w:id="0">
    <w:p w14:paraId="5977AD35" w14:textId="77777777" w:rsidR="00937C6C" w:rsidRDefault="0093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EBF2" w14:textId="77777777" w:rsidR="00937C6C" w:rsidRDefault="00937C6C">
      <w:pPr>
        <w:spacing w:after="0" w:line="240" w:lineRule="auto"/>
      </w:pPr>
      <w:r>
        <w:separator/>
      </w:r>
    </w:p>
  </w:footnote>
  <w:footnote w:type="continuationSeparator" w:id="0">
    <w:p w14:paraId="7E17EF54" w14:textId="77777777" w:rsidR="00937C6C" w:rsidRDefault="0093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63CBBCB7" w:rsidR="00D96007" w:rsidRDefault="003860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2D06">
      <w:rPr>
        <w:noProof/>
        <w:color w:val="000000"/>
      </w:rPr>
      <w:t>2</w:t>
    </w:r>
    <w:r>
      <w:rPr>
        <w:color w:val="000000"/>
      </w:rPr>
      <w:fldChar w:fldCharType="end"/>
    </w:r>
  </w:p>
  <w:p w14:paraId="00000030" w14:textId="77777777" w:rsidR="00D96007" w:rsidRDefault="00D960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D96007" w:rsidRDefault="0038605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The Tennessee Association of School Psychologists (TASP) </w:t>
    </w:r>
  </w:p>
  <w:p w14:paraId="00000032" w14:textId="1B0A822C" w:rsidR="00D96007" w:rsidRPr="00D44ACC" w:rsidRDefault="0038605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44ACC">
      <w:rPr>
        <w:rFonts w:ascii="Times New Roman" w:eastAsia="Times New Roman" w:hAnsi="Times New Roman" w:cs="Times New Roman"/>
        <w:b/>
        <w:sz w:val="24"/>
        <w:szCs w:val="24"/>
      </w:rPr>
      <w:t xml:space="preserve">Virtual </w:t>
    </w:r>
    <w:r w:rsidR="009D31B9">
      <w:rPr>
        <w:rFonts w:ascii="Times New Roman" w:eastAsia="Times New Roman" w:hAnsi="Times New Roman" w:cs="Times New Roman"/>
        <w:b/>
        <w:sz w:val="24"/>
        <w:szCs w:val="24"/>
      </w:rPr>
      <w:t>Fall Conference</w:t>
    </w:r>
    <w:r w:rsidRPr="00D44ACC">
      <w:rPr>
        <w:rFonts w:ascii="Times New Roman" w:eastAsia="Times New Roman" w:hAnsi="Times New Roman" w:cs="Times New Roman"/>
        <w:b/>
        <w:sz w:val="24"/>
        <w:szCs w:val="24"/>
      </w:rPr>
      <w:t>- Session Proposal</w:t>
    </w:r>
  </w:p>
  <w:p w14:paraId="00000033" w14:textId="19617875" w:rsidR="00D96007" w:rsidRPr="00534594" w:rsidRDefault="009D31B9">
    <w:pPr>
      <w:spacing w:after="0" w:line="240" w:lineRule="auto"/>
      <w:jc w:val="center"/>
      <w:rPr>
        <w:color w:val="FF0000"/>
      </w:rPr>
    </w:pPr>
    <w:r>
      <w:rPr>
        <w:rFonts w:ascii="Times New Roman" w:eastAsia="Times New Roman" w:hAnsi="Times New Roman" w:cs="Times New Roman"/>
        <w:b/>
        <w:sz w:val="24"/>
        <w:szCs w:val="24"/>
      </w:rPr>
      <w:t>November 1</w:t>
    </w:r>
    <w:r w:rsidRPr="009D31B9">
      <w:rPr>
        <w:rFonts w:ascii="Times New Roman" w:eastAsia="Times New Roman" w:hAnsi="Times New Roman" w:cs="Times New Roman"/>
        <w:b/>
        <w:sz w:val="24"/>
        <w:szCs w:val="24"/>
        <w:vertAlign w:val="superscript"/>
      </w:rPr>
      <w:t>st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and 2</w:t>
    </w:r>
    <w:r w:rsidRPr="009D31B9">
      <w:rPr>
        <w:rFonts w:ascii="Times New Roman" w:eastAsia="Times New Roman" w:hAnsi="Times New Roman" w:cs="Times New Roman"/>
        <w:b/>
        <w:sz w:val="24"/>
        <w:szCs w:val="24"/>
        <w:vertAlign w:val="superscript"/>
      </w:rPr>
      <w:t>nd</w:t>
    </w:r>
    <w:r>
      <w:rPr>
        <w:rFonts w:ascii="Times New Roman" w:eastAsia="Times New Roman" w:hAnsi="Times New Roman" w:cs="Times New Roman"/>
        <w:b/>
        <w:sz w:val="24"/>
        <w:szCs w:val="24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237"/>
    <w:multiLevelType w:val="multilevel"/>
    <w:tmpl w:val="0428C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2F2D1F"/>
    <w:multiLevelType w:val="hybridMultilevel"/>
    <w:tmpl w:val="1F381662"/>
    <w:lvl w:ilvl="0" w:tplc="2188C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13DA3"/>
    <w:multiLevelType w:val="multilevel"/>
    <w:tmpl w:val="AD726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D85AA8"/>
    <w:multiLevelType w:val="multilevel"/>
    <w:tmpl w:val="410617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07"/>
    <w:rsid w:val="000526A4"/>
    <w:rsid w:val="000C1B51"/>
    <w:rsid w:val="00163B9A"/>
    <w:rsid w:val="001D7DC1"/>
    <w:rsid w:val="002458B2"/>
    <w:rsid w:val="00351A0B"/>
    <w:rsid w:val="00354369"/>
    <w:rsid w:val="00362456"/>
    <w:rsid w:val="00386054"/>
    <w:rsid w:val="00480840"/>
    <w:rsid w:val="00534594"/>
    <w:rsid w:val="00542E11"/>
    <w:rsid w:val="00564DC3"/>
    <w:rsid w:val="005B6B74"/>
    <w:rsid w:val="005D4FC9"/>
    <w:rsid w:val="00612DAB"/>
    <w:rsid w:val="00632D06"/>
    <w:rsid w:val="007E439A"/>
    <w:rsid w:val="00802C9A"/>
    <w:rsid w:val="0082178C"/>
    <w:rsid w:val="008351A6"/>
    <w:rsid w:val="008E708A"/>
    <w:rsid w:val="00937C6C"/>
    <w:rsid w:val="009652FC"/>
    <w:rsid w:val="009764C6"/>
    <w:rsid w:val="00980054"/>
    <w:rsid w:val="009D31B9"/>
    <w:rsid w:val="00A94CB2"/>
    <w:rsid w:val="00AD0F24"/>
    <w:rsid w:val="00CC79C6"/>
    <w:rsid w:val="00D11AE6"/>
    <w:rsid w:val="00D44ACC"/>
    <w:rsid w:val="00D96007"/>
    <w:rsid w:val="00E51773"/>
    <w:rsid w:val="00F714C9"/>
    <w:rsid w:val="00FB5A4D"/>
    <w:rsid w:val="00FB6A97"/>
    <w:rsid w:val="00F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2095"/>
  <w15:docId w15:val="{81152736-0771-4AAA-B18B-7616B193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885"/>
    <w:pPr>
      <w:keepNext/>
      <w:pageBreakBefore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88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885"/>
    <w:pPr>
      <w:keepNext/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9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43801"/>
    <w:pPr>
      <w:ind w:left="720"/>
      <w:contextualSpacing/>
    </w:pPr>
  </w:style>
  <w:style w:type="table" w:styleId="TableGrid">
    <w:name w:val="Table Grid"/>
    <w:basedOn w:val="TableNormal"/>
    <w:rsid w:val="00A4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4188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41885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41885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41885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41885"/>
    <w:rPr>
      <w:rFonts w:ascii="Arial" w:eastAsia="Times New Roman" w:hAnsi="Arial" w:cs="Times New Roman"/>
      <w:sz w:val="20"/>
      <w:szCs w:val="20"/>
    </w:rPr>
  </w:style>
  <w:style w:type="paragraph" w:customStyle="1" w:styleId="TitleA">
    <w:name w:val="Title A"/>
    <w:rsid w:val="00E43093"/>
    <w:pPr>
      <w:spacing w:before="480" w:after="0" w:line="240" w:lineRule="auto"/>
      <w:jc w:val="center"/>
    </w:pPr>
    <w:rPr>
      <w:rFonts w:ascii="Times New Roman" w:eastAsia="ヒラギノ角ゴ Pro W3" w:hAnsi="Times New Roman" w:cs="Times New Roman"/>
      <w:b/>
      <w:color w:val="000000"/>
      <w:sz w:val="28"/>
      <w:szCs w:val="20"/>
      <w:lang w:val="en-AU"/>
    </w:rPr>
  </w:style>
  <w:style w:type="paragraph" w:customStyle="1" w:styleId="Body">
    <w:name w:val="Body"/>
    <w:rsid w:val="00E430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AU"/>
    </w:rPr>
  </w:style>
  <w:style w:type="numbering" w:customStyle="1" w:styleId="Legal">
    <w:name w:val="Legal"/>
    <w:rsid w:val="00E43093"/>
  </w:style>
  <w:style w:type="paragraph" w:customStyle="1" w:styleId="BodyBullet">
    <w:name w:val="Body Bullet"/>
    <w:rsid w:val="00E430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AU"/>
    </w:rPr>
  </w:style>
  <w:style w:type="numbering" w:customStyle="1" w:styleId="Bullet">
    <w:name w:val="Bullet"/>
    <w:rsid w:val="00E43093"/>
  </w:style>
  <w:style w:type="character" w:styleId="Hyperlink">
    <w:name w:val="Hyperlink"/>
    <w:rsid w:val="00E4309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9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C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E2"/>
  </w:style>
  <w:style w:type="paragraph" w:styleId="Footer">
    <w:name w:val="footer"/>
    <w:basedOn w:val="Normal"/>
    <w:link w:val="FooterChar"/>
    <w:uiPriority w:val="99"/>
    <w:unhideWhenUsed/>
    <w:rsid w:val="00905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E2"/>
  </w:style>
  <w:style w:type="paragraph" w:styleId="BalloonText">
    <w:name w:val="Balloon Text"/>
    <w:basedOn w:val="Normal"/>
    <w:link w:val="BalloonTextChar"/>
    <w:uiPriority w:val="99"/>
    <w:semiHidden/>
    <w:unhideWhenUsed/>
    <w:rsid w:val="000C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A94CB2"/>
    <w:rPr>
      <w:color w:val="605E5C"/>
      <w:shd w:val="clear" w:color="auto" w:fill="E1DFDD"/>
    </w:rPr>
  </w:style>
  <w:style w:type="paragraph" w:customStyle="1" w:styleId="Normal0">
    <w:name w:val="Normal0"/>
    <w:qFormat/>
    <w:rsid w:val="008E708A"/>
  </w:style>
  <w:style w:type="paragraph" w:customStyle="1" w:styleId="Default">
    <w:name w:val="Default"/>
    <w:rsid w:val="00245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ebbinger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ponline.org/assets/documents/Professional%20Development/Approved%20Provider/creditchecklis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istinwillock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sponline.org/standards-and-certification/nasp-2020-professional-standards-adopted/nasp-2020-domains-of-pract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FcvcrJhPEbq5h+7qiNh5Xk7znw==">AMUW2mXqkqU//b/4lVtQNprFBCKGBUpG9upJg7XUtnLoA0w/PCmYGv5rXqsYCrXlKS2aKkjszTko62VmV9XkLF1EqxL2y33rA+N1xA7u+ZEXVytr0R6WqpwyFPAJXayoTYACBHkg5RpA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Mikaela</dc:creator>
  <cp:lastModifiedBy>CARLY CHWAT</cp:lastModifiedBy>
  <cp:revision>2</cp:revision>
  <dcterms:created xsi:type="dcterms:W3CDTF">2022-03-24T13:15:00Z</dcterms:created>
  <dcterms:modified xsi:type="dcterms:W3CDTF">2022-03-24T13:15:00Z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0x010100BE1A383DC20DC44EA5485F39270D9E82</vt:lpwstr>
  </property>
</Properties>
</file>